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04" w:rsidRPr="00E239E6" w:rsidRDefault="00361C3C" w:rsidP="00E239E6">
      <w:pPr>
        <w:ind w:left="5040" w:firstLine="720"/>
        <w:jc w:val="right"/>
        <w:rPr>
          <w:rFonts w:ascii="Arial" w:hAnsi="Arial" w:cs="Arial"/>
          <w:color w:val="000000"/>
        </w:rPr>
      </w:pPr>
      <w:r w:rsidRPr="00E239E6">
        <w:rPr>
          <w:rFonts w:ascii="Arial" w:hAnsi="Arial" w:cs="Arial"/>
          <w:noProof/>
          <w:color w:val="000000"/>
        </w:rPr>
        <w:drawing>
          <wp:inline distT="0" distB="0" distL="0" distR="0">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rsidR="001A5BD3" w:rsidRPr="00E239E6" w:rsidRDefault="001A5BD3" w:rsidP="006B1DC4">
      <w:pPr>
        <w:pStyle w:val="Subtitle"/>
        <w:rPr>
          <w:rFonts w:cs="Arial"/>
          <w:sz w:val="24"/>
          <w:szCs w:val="24"/>
        </w:rPr>
      </w:pPr>
    </w:p>
    <w:p w:rsidR="00FB14B8" w:rsidRPr="00E239E6" w:rsidRDefault="00572461" w:rsidP="006B1DC4">
      <w:pPr>
        <w:pStyle w:val="Subtitle"/>
        <w:rPr>
          <w:rFonts w:cs="Arial"/>
          <w:sz w:val="24"/>
          <w:szCs w:val="24"/>
        </w:rPr>
      </w:pPr>
      <w:r w:rsidRPr="00E239E6">
        <w:rPr>
          <w:rFonts w:cs="Arial"/>
          <w:sz w:val="24"/>
          <w:szCs w:val="24"/>
        </w:rPr>
        <w:t>United Way of Northeast Florida</w:t>
      </w:r>
      <w:bookmarkStart w:id="0" w:name="_GoBack"/>
      <w:bookmarkEnd w:id="0"/>
    </w:p>
    <w:p w:rsidR="006B1DC4" w:rsidRPr="00E239E6" w:rsidRDefault="006B1DC4" w:rsidP="006B1DC4">
      <w:pPr>
        <w:pStyle w:val="Subtitle"/>
        <w:rPr>
          <w:rFonts w:cs="Arial"/>
          <w:sz w:val="24"/>
          <w:szCs w:val="24"/>
        </w:rPr>
      </w:pPr>
      <w:r w:rsidRPr="00E239E6">
        <w:rPr>
          <w:rFonts w:cs="Arial"/>
          <w:sz w:val="24"/>
          <w:szCs w:val="24"/>
        </w:rPr>
        <w:t>Position Description</w:t>
      </w:r>
    </w:p>
    <w:p w:rsidR="006B1DC4" w:rsidRPr="00E239E6" w:rsidRDefault="006B1DC4" w:rsidP="006B1DC4">
      <w:pPr>
        <w:jc w:val="center"/>
        <w:rPr>
          <w:rFonts w:ascii="Arial" w:hAnsi="Arial" w:cs="Arial"/>
          <w:b/>
        </w:rPr>
      </w:pPr>
    </w:p>
    <w:p w:rsidR="006B1DC4" w:rsidRPr="00E239E6" w:rsidRDefault="006B1DC4" w:rsidP="006B1DC4">
      <w:pPr>
        <w:ind w:left="-540"/>
        <w:rPr>
          <w:rFonts w:ascii="Arial" w:hAnsi="Arial" w:cs="Arial"/>
          <w:b/>
        </w:rPr>
      </w:pPr>
    </w:p>
    <w:p w:rsidR="006B1DC4" w:rsidRPr="00E239E6" w:rsidRDefault="006B1DC4" w:rsidP="006B1DC4">
      <w:pPr>
        <w:pStyle w:val="Heading1"/>
        <w:ind w:left="0" w:firstLine="0"/>
        <w:rPr>
          <w:rFonts w:ascii="Arial" w:hAnsi="Arial" w:cs="Arial"/>
          <w:sz w:val="24"/>
          <w:szCs w:val="24"/>
        </w:rPr>
      </w:pPr>
      <w:r w:rsidRPr="00E239E6">
        <w:rPr>
          <w:rFonts w:ascii="Arial" w:hAnsi="Arial" w:cs="Arial"/>
          <w:sz w:val="24"/>
          <w:szCs w:val="24"/>
        </w:rPr>
        <w:t>Position Title:</w:t>
      </w:r>
      <w:r w:rsidR="005737A7" w:rsidRPr="00E239E6">
        <w:rPr>
          <w:rFonts w:ascii="Arial" w:hAnsi="Arial" w:cs="Arial"/>
          <w:sz w:val="24"/>
          <w:szCs w:val="24"/>
        </w:rPr>
        <w:tab/>
      </w:r>
      <w:r w:rsidR="00872159" w:rsidRPr="00E239E6">
        <w:rPr>
          <w:rFonts w:ascii="Arial" w:hAnsi="Arial" w:cs="Arial"/>
          <w:sz w:val="24"/>
          <w:szCs w:val="24"/>
        </w:rPr>
        <w:t>Manager</w:t>
      </w:r>
      <w:r w:rsidR="007B33E4" w:rsidRPr="00E239E6">
        <w:rPr>
          <w:rFonts w:ascii="Arial" w:hAnsi="Arial" w:cs="Arial"/>
          <w:sz w:val="24"/>
          <w:szCs w:val="24"/>
        </w:rPr>
        <w:t xml:space="preserve"> of Strategic Engagement and Stewardship</w:t>
      </w:r>
    </w:p>
    <w:p w:rsidR="006B1DC4" w:rsidRPr="00E239E6" w:rsidRDefault="006B1DC4" w:rsidP="006B1DC4">
      <w:pPr>
        <w:rPr>
          <w:rFonts w:ascii="Arial" w:hAnsi="Arial" w:cs="Arial"/>
        </w:rPr>
      </w:pPr>
    </w:p>
    <w:p w:rsidR="006B1DC4" w:rsidRPr="00E239E6" w:rsidRDefault="006B1DC4" w:rsidP="006B1DC4">
      <w:pPr>
        <w:rPr>
          <w:rFonts w:ascii="Arial" w:hAnsi="Arial" w:cs="Arial"/>
          <w:b/>
        </w:rPr>
      </w:pPr>
      <w:r w:rsidRPr="00E239E6">
        <w:rPr>
          <w:rFonts w:ascii="Arial" w:hAnsi="Arial" w:cs="Arial"/>
          <w:b/>
        </w:rPr>
        <w:t>Department:</w:t>
      </w:r>
      <w:r w:rsidR="00E239E6">
        <w:rPr>
          <w:rFonts w:ascii="Arial" w:hAnsi="Arial" w:cs="Arial"/>
          <w:b/>
        </w:rPr>
        <w:tab/>
      </w:r>
      <w:r w:rsidR="005737A7" w:rsidRPr="00E239E6">
        <w:rPr>
          <w:rFonts w:ascii="Arial" w:hAnsi="Arial" w:cs="Arial"/>
          <w:b/>
        </w:rPr>
        <w:tab/>
        <w:t>Volunteer &amp; Community Engagement</w:t>
      </w:r>
      <w:r w:rsidR="00166035" w:rsidRPr="00E239E6">
        <w:rPr>
          <w:rFonts w:ascii="Arial" w:hAnsi="Arial" w:cs="Arial"/>
          <w:b/>
        </w:rPr>
        <w:t xml:space="preserve"> (VCE)</w:t>
      </w:r>
    </w:p>
    <w:p w:rsidR="006B1DC4" w:rsidRPr="00E239E6" w:rsidRDefault="006B1DC4" w:rsidP="006B1DC4">
      <w:pPr>
        <w:rPr>
          <w:rFonts w:ascii="Arial" w:hAnsi="Arial" w:cs="Arial"/>
          <w:b/>
        </w:rPr>
      </w:pPr>
    </w:p>
    <w:p w:rsidR="006B1DC4" w:rsidRPr="00E239E6" w:rsidRDefault="006B1DC4" w:rsidP="006B1DC4">
      <w:pPr>
        <w:rPr>
          <w:rFonts w:ascii="Arial" w:hAnsi="Arial" w:cs="Arial"/>
          <w:b/>
        </w:rPr>
      </w:pPr>
      <w:r w:rsidRPr="00E239E6">
        <w:rPr>
          <w:rFonts w:ascii="Arial" w:hAnsi="Arial" w:cs="Arial"/>
          <w:b/>
        </w:rPr>
        <w:t>Reports to:</w:t>
      </w:r>
      <w:r w:rsidR="005737A7" w:rsidRPr="00E239E6">
        <w:rPr>
          <w:rFonts w:ascii="Arial" w:hAnsi="Arial" w:cs="Arial"/>
          <w:b/>
        </w:rPr>
        <w:tab/>
      </w:r>
      <w:r w:rsidR="00E239E6">
        <w:rPr>
          <w:rFonts w:ascii="Arial" w:hAnsi="Arial" w:cs="Arial"/>
          <w:b/>
        </w:rPr>
        <w:tab/>
      </w:r>
      <w:r w:rsidR="005737A7" w:rsidRPr="00E239E6">
        <w:rPr>
          <w:rFonts w:ascii="Arial" w:hAnsi="Arial" w:cs="Arial"/>
          <w:b/>
        </w:rPr>
        <w:t>Vice President, Volunteer and Community Engagement</w:t>
      </w:r>
    </w:p>
    <w:p w:rsidR="006B1DC4" w:rsidRPr="00E239E6" w:rsidRDefault="006B1DC4" w:rsidP="006B1DC4">
      <w:pPr>
        <w:rPr>
          <w:rFonts w:ascii="Arial" w:hAnsi="Arial" w:cs="Arial"/>
          <w:b/>
        </w:rPr>
      </w:pPr>
    </w:p>
    <w:p w:rsidR="006B1DC4" w:rsidRPr="00E239E6" w:rsidRDefault="006B1DC4" w:rsidP="003E5291">
      <w:pPr>
        <w:rPr>
          <w:rFonts w:ascii="Arial" w:hAnsi="Arial" w:cs="Arial"/>
          <w:b/>
        </w:rPr>
      </w:pPr>
      <w:r w:rsidRPr="00E239E6">
        <w:rPr>
          <w:rFonts w:ascii="Arial" w:hAnsi="Arial" w:cs="Arial"/>
          <w:b/>
        </w:rPr>
        <w:t>Reviewed:</w:t>
      </w:r>
      <w:r w:rsidRPr="00E239E6">
        <w:rPr>
          <w:rFonts w:ascii="Arial" w:hAnsi="Arial" w:cs="Arial"/>
          <w:b/>
        </w:rPr>
        <w:tab/>
      </w:r>
      <w:r w:rsidR="00E239E6">
        <w:rPr>
          <w:rFonts w:ascii="Arial" w:hAnsi="Arial" w:cs="Arial"/>
          <w:b/>
        </w:rPr>
        <w:tab/>
      </w:r>
      <w:r w:rsidR="006B59ED" w:rsidRPr="00E239E6">
        <w:rPr>
          <w:rFonts w:ascii="Arial" w:hAnsi="Arial" w:cs="Arial"/>
          <w:b/>
        </w:rPr>
        <w:t>November 9, 2018</w:t>
      </w:r>
      <w:r w:rsidR="002B65AD" w:rsidRPr="00E239E6">
        <w:rPr>
          <w:rFonts w:ascii="Arial" w:hAnsi="Arial" w:cs="Arial"/>
          <w:b/>
        </w:rPr>
        <w:tab/>
      </w:r>
      <w:r w:rsidR="002B65AD" w:rsidRPr="00E239E6">
        <w:rPr>
          <w:rFonts w:ascii="Arial" w:hAnsi="Arial" w:cs="Arial"/>
          <w:b/>
        </w:rPr>
        <w:tab/>
      </w:r>
      <w:r w:rsidR="00243609" w:rsidRPr="00E239E6">
        <w:rPr>
          <w:rFonts w:ascii="Arial" w:hAnsi="Arial" w:cs="Arial"/>
          <w:b/>
        </w:rPr>
        <w:t>FLSA Status:</w:t>
      </w:r>
      <w:r w:rsidR="005737A7" w:rsidRPr="00E239E6">
        <w:rPr>
          <w:rFonts w:ascii="Arial" w:hAnsi="Arial" w:cs="Arial"/>
          <w:b/>
        </w:rPr>
        <w:tab/>
        <w:t>Exempt</w:t>
      </w:r>
    </w:p>
    <w:p w:rsidR="006B1DC4" w:rsidRPr="00E239E6" w:rsidRDefault="006B1DC4" w:rsidP="006B1DC4">
      <w:pPr>
        <w:pBdr>
          <w:bottom w:val="single" w:sz="12" w:space="1" w:color="auto"/>
        </w:pBdr>
        <w:ind w:left="-630"/>
        <w:rPr>
          <w:rFonts w:ascii="Arial" w:hAnsi="Arial" w:cs="Arial"/>
          <w:b/>
        </w:rPr>
      </w:pPr>
    </w:p>
    <w:p w:rsidR="006B1DC4" w:rsidRPr="00E239E6" w:rsidRDefault="006B1DC4" w:rsidP="006B1DC4">
      <w:pPr>
        <w:ind w:left="-630"/>
        <w:rPr>
          <w:rFonts w:ascii="Arial" w:hAnsi="Arial" w:cs="Arial"/>
          <w:b/>
        </w:rPr>
      </w:pPr>
    </w:p>
    <w:p w:rsidR="005E08D3" w:rsidRPr="00E239E6" w:rsidRDefault="005E08D3" w:rsidP="002E5BD8">
      <w:pPr>
        <w:pStyle w:val="NoSpacing"/>
        <w:rPr>
          <w:rFonts w:ascii="Arial" w:hAnsi="Arial" w:cs="Arial"/>
          <w:b/>
          <w:i/>
          <w:sz w:val="24"/>
          <w:szCs w:val="24"/>
          <w:u w:val="single"/>
        </w:rPr>
      </w:pPr>
    </w:p>
    <w:p w:rsidR="00CE3D00" w:rsidRPr="00E239E6" w:rsidRDefault="00CE3D00" w:rsidP="00CE3D00">
      <w:pPr>
        <w:pStyle w:val="NoSpacing"/>
        <w:rPr>
          <w:rFonts w:ascii="Arial" w:hAnsi="Arial" w:cs="Arial"/>
          <w:b/>
          <w:sz w:val="24"/>
          <w:szCs w:val="24"/>
          <w:u w:val="single"/>
        </w:rPr>
      </w:pPr>
      <w:r w:rsidRPr="00E239E6">
        <w:rPr>
          <w:rFonts w:ascii="Arial" w:hAnsi="Arial" w:cs="Arial"/>
          <w:b/>
          <w:i/>
          <w:sz w:val="24"/>
          <w:szCs w:val="24"/>
          <w:u w:val="single"/>
        </w:rPr>
        <w:t>Vision and Mission</w:t>
      </w:r>
      <w:r w:rsidRPr="00E239E6">
        <w:rPr>
          <w:rFonts w:ascii="Arial" w:hAnsi="Arial" w:cs="Arial"/>
          <w:b/>
          <w:sz w:val="24"/>
          <w:szCs w:val="24"/>
        </w:rPr>
        <w:t>:</w:t>
      </w:r>
    </w:p>
    <w:p w:rsidR="00CE3D00" w:rsidRPr="00E239E6" w:rsidRDefault="00CE3D00" w:rsidP="00E239E6">
      <w:pPr>
        <w:rPr>
          <w:rFonts w:ascii="Arial" w:hAnsi="Arial" w:cs="Arial"/>
          <w:b/>
          <w:i/>
          <w:u w:val="single"/>
        </w:rPr>
      </w:pPr>
      <w:r w:rsidRPr="00E239E6">
        <w:rPr>
          <w:rFonts w:ascii="Arial" w:hAnsi="Arial" w:cs="Arial"/>
        </w:rPr>
        <w:t>At United Way of Northeast Florida, we envision a community of opportunity where everyone has hope and can reach their full potential. Our mission is to solve our community’s toughest challenges by connecting people, resources and ideas</w:t>
      </w:r>
      <w:r w:rsidRPr="00E239E6">
        <w:rPr>
          <w:rFonts w:ascii="Arial" w:hAnsi="Arial" w:cs="Arial"/>
          <w:b/>
        </w:rPr>
        <w:t>.</w:t>
      </w:r>
    </w:p>
    <w:p w:rsidR="001302B9" w:rsidRPr="00E239E6" w:rsidRDefault="001302B9" w:rsidP="00E239E6">
      <w:pPr>
        <w:pStyle w:val="Heading2"/>
        <w:spacing w:line="276" w:lineRule="auto"/>
        <w:ind w:left="0"/>
        <w:rPr>
          <w:rFonts w:ascii="Arial" w:hAnsi="Arial" w:cs="Arial"/>
          <w:i/>
          <w:sz w:val="24"/>
          <w:szCs w:val="24"/>
        </w:rPr>
      </w:pPr>
    </w:p>
    <w:p w:rsidR="00F51866" w:rsidRPr="00E239E6" w:rsidRDefault="009E3BB1" w:rsidP="009D2C69">
      <w:pPr>
        <w:pStyle w:val="Heading2"/>
        <w:spacing w:line="276" w:lineRule="auto"/>
        <w:ind w:left="0"/>
        <w:rPr>
          <w:rFonts w:ascii="Arial" w:hAnsi="Arial" w:cs="Arial"/>
          <w:sz w:val="24"/>
          <w:szCs w:val="24"/>
        </w:rPr>
      </w:pPr>
      <w:r w:rsidRPr="00E239E6">
        <w:rPr>
          <w:rFonts w:ascii="Arial" w:hAnsi="Arial" w:cs="Arial"/>
          <w:i/>
          <w:sz w:val="24"/>
          <w:szCs w:val="24"/>
        </w:rPr>
        <w:t>Purpose of Position</w:t>
      </w:r>
      <w:r w:rsidR="00B6464B" w:rsidRPr="00E239E6">
        <w:rPr>
          <w:rFonts w:ascii="Arial" w:hAnsi="Arial" w:cs="Arial"/>
          <w:sz w:val="24"/>
          <w:szCs w:val="24"/>
        </w:rPr>
        <w:t>:</w:t>
      </w:r>
    </w:p>
    <w:p w:rsidR="007B33E4" w:rsidRPr="00E239E6" w:rsidRDefault="007B33E4" w:rsidP="00E239E6">
      <w:pPr>
        <w:pStyle w:val="NormalWeb"/>
        <w:shd w:val="clear" w:color="auto" w:fill="FFFFFF"/>
        <w:spacing w:before="0" w:beforeAutospacing="0" w:after="0" w:afterAutospacing="0"/>
        <w:rPr>
          <w:rFonts w:ascii="Arial" w:hAnsi="Arial" w:cs="Arial"/>
        </w:rPr>
      </w:pPr>
      <w:r w:rsidRPr="00E239E6">
        <w:rPr>
          <w:rFonts w:ascii="Arial" w:hAnsi="Arial" w:cs="Arial"/>
        </w:rPr>
        <w:t xml:space="preserve">The </w:t>
      </w:r>
      <w:r w:rsidR="00872159" w:rsidRPr="00E239E6">
        <w:rPr>
          <w:rFonts w:ascii="Arial" w:hAnsi="Arial" w:cs="Arial"/>
        </w:rPr>
        <w:t>Manager</w:t>
      </w:r>
      <w:r w:rsidRPr="00E239E6">
        <w:rPr>
          <w:rFonts w:ascii="Arial" w:hAnsi="Arial" w:cs="Arial"/>
        </w:rPr>
        <w:t xml:space="preserve"> of </w:t>
      </w:r>
      <w:r w:rsidR="009D2C69" w:rsidRPr="00E239E6">
        <w:rPr>
          <w:rFonts w:ascii="Arial" w:hAnsi="Arial" w:cs="Arial"/>
        </w:rPr>
        <w:t xml:space="preserve">Strategic </w:t>
      </w:r>
      <w:r w:rsidRPr="00E239E6">
        <w:rPr>
          <w:rFonts w:ascii="Arial" w:hAnsi="Arial" w:cs="Arial"/>
        </w:rPr>
        <w:t xml:space="preserve">Engagement &amp; Stewardship develops </w:t>
      </w:r>
      <w:r w:rsidR="009D2C69" w:rsidRPr="00E239E6">
        <w:rPr>
          <w:rFonts w:ascii="Arial" w:hAnsi="Arial" w:cs="Arial"/>
        </w:rPr>
        <w:t xml:space="preserve">organizational </w:t>
      </w:r>
      <w:r w:rsidRPr="00E239E6">
        <w:rPr>
          <w:rFonts w:ascii="Arial" w:hAnsi="Arial" w:cs="Arial"/>
        </w:rPr>
        <w:t xml:space="preserve">priorities </w:t>
      </w:r>
      <w:r w:rsidR="009D2C69" w:rsidRPr="00E239E6">
        <w:rPr>
          <w:rFonts w:ascii="Arial" w:hAnsi="Arial" w:cs="Arial"/>
        </w:rPr>
        <w:t xml:space="preserve">to establish deeper connections with individuals through volunteerism and engagement. </w:t>
      </w:r>
      <w:r w:rsidR="00574155" w:rsidRPr="00E239E6">
        <w:rPr>
          <w:rFonts w:ascii="Arial" w:hAnsi="Arial" w:cs="Arial"/>
        </w:rPr>
        <w:t xml:space="preserve">This position </w:t>
      </w:r>
      <w:r w:rsidR="00213F90" w:rsidRPr="00E239E6">
        <w:rPr>
          <w:rFonts w:ascii="Arial" w:hAnsi="Arial" w:cs="Arial"/>
        </w:rPr>
        <w:t xml:space="preserve">supports United Way’s strategic framework goals to connect impact and resources. The position </w:t>
      </w:r>
      <w:r w:rsidR="00574155" w:rsidRPr="00E239E6">
        <w:rPr>
          <w:rFonts w:ascii="Arial" w:hAnsi="Arial" w:cs="Arial"/>
        </w:rPr>
        <w:t xml:space="preserve">will lead the development and implementation of a strategic, integrated and collaborative approach to steward committed United Way volunteers and </w:t>
      </w:r>
      <w:r w:rsidR="007B108E" w:rsidRPr="00E239E6">
        <w:rPr>
          <w:rFonts w:ascii="Arial" w:hAnsi="Arial" w:cs="Arial"/>
        </w:rPr>
        <w:t xml:space="preserve">to drive impact in the areas of youth success, financial stability and health. The position will also help build and deepen relationships with people who care about Northeast Florida by leading an approach to </w:t>
      </w:r>
      <w:r w:rsidR="00590471" w:rsidRPr="00E239E6">
        <w:rPr>
          <w:rFonts w:ascii="Arial" w:hAnsi="Arial" w:cs="Arial"/>
        </w:rPr>
        <w:t>lead individual volunteers to donor opportunities.</w:t>
      </w:r>
      <w:r w:rsidR="007B108E" w:rsidRPr="00E239E6">
        <w:rPr>
          <w:rFonts w:ascii="Arial" w:hAnsi="Arial" w:cs="Arial"/>
        </w:rPr>
        <w:t xml:space="preserve"> </w:t>
      </w:r>
      <w:r w:rsidR="00590471" w:rsidRPr="00E239E6">
        <w:rPr>
          <w:rFonts w:ascii="Arial" w:hAnsi="Arial" w:cs="Arial"/>
        </w:rPr>
        <w:t xml:space="preserve">In addition, </w:t>
      </w:r>
      <w:r w:rsidRPr="00E239E6">
        <w:rPr>
          <w:rFonts w:ascii="Arial" w:hAnsi="Arial" w:cs="Arial"/>
        </w:rPr>
        <w:t>long-range strategic priorities</w:t>
      </w:r>
      <w:r w:rsidR="00590471" w:rsidRPr="00E239E6">
        <w:rPr>
          <w:rFonts w:ascii="Arial" w:hAnsi="Arial" w:cs="Arial"/>
        </w:rPr>
        <w:t xml:space="preserve"> will be monitored and tracked against </w:t>
      </w:r>
      <w:r w:rsidR="00872159" w:rsidRPr="00E239E6">
        <w:rPr>
          <w:rFonts w:ascii="Arial" w:hAnsi="Arial" w:cs="Arial"/>
        </w:rPr>
        <w:t>voluntee</w:t>
      </w:r>
      <w:r w:rsidR="002E5DB6" w:rsidRPr="00E239E6">
        <w:rPr>
          <w:rFonts w:ascii="Arial" w:hAnsi="Arial" w:cs="Arial"/>
        </w:rPr>
        <w:t>r trends by using Get Connected (</w:t>
      </w:r>
      <w:r w:rsidR="00872159" w:rsidRPr="00E239E6">
        <w:rPr>
          <w:rFonts w:ascii="Arial" w:hAnsi="Arial" w:cs="Arial"/>
        </w:rPr>
        <w:t>a volunteer management database</w:t>
      </w:r>
      <w:r w:rsidR="002E5DB6" w:rsidRPr="00E239E6">
        <w:rPr>
          <w:rFonts w:ascii="Arial" w:hAnsi="Arial" w:cs="Arial"/>
        </w:rPr>
        <w:t xml:space="preserve">), </w:t>
      </w:r>
      <w:r w:rsidR="00872159" w:rsidRPr="00E239E6">
        <w:rPr>
          <w:rFonts w:ascii="Arial" w:hAnsi="Arial" w:cs="Arial"/>
        </w:rPr>
        <w:t>StratusLive</w:t>
      </w:r>
      <w:r w:rsidR="002E5DB6" w:rsidRPr="00E239E6">
        <w:rPr>
          <w:rFonts w:ascii="Arial" w:hAnsi="Arial" w:cs="Arial"/>
        </w:rPr>
        <w:t xml:space="preserve"> (CRM tool) and Salesforce Philanthropy Cloud (an employee engagement platform)</w:t>
      </w:r>
      <w:r w:rsidR="00872159" w:rsidRPr="00E239E6">
        <w:rPr>
          <w:rFonts w:ascii="Arial" w:hAnsi="Arial" w:cs="Arial"/>
        </w:rPr>
        <w:t xml:space="preserve">. </w:t>
      </w:r>
      <w:r w:rsidR="00213F90" w:rsidRPr="00E239E6">
        <w:rPr>
          <w:rFonts w:ascii="Arial" w:hAnsi="Arial" w:cs="Arial"/>
        </w:rPr>
        <w:t>The manager</w:t>
      </w:r>
      <w:r w:rsidR="00872159" w:rsidRPr="00E239E6">
        <w:rPr>
          <w:rFonts w:ascii="Arial" w:hAnsi="Arial" w:cs="Arial"/>
        </w:rPr>
        <w:t xml:space="preserve"> </w:t>
      </w:r>
      <w:r w:rsidR="00213F90" w:rsidRPr="00E239E6">
        <w:rPr>
          <w:rFonts w:ascii="Arial" w:hAnsi="Arial" w:cs="Arial"/>
        </w:rPr>
        <w:t xml:space="preserve">position is a cross-functional role focused to drive data analytics in partnership with </w:t>
      </w:r>
      <w:r w:rsidR="00872159" w:rsidRPr="00E239E6">
        <w:rPr>
          <w:rFonts w:ascii="Arial" w:hAnsi="Arial" w:cs="Arial"/>
        </w:rPr>
        <w:t xml:space="preserve">marketing, community impact and resource development teams to </w:t>
      </w:r>
      <w:r w:rsidR="00213F90" w:rsidRPr="00E239E6">
        <w:rPr>
          <w:rFonts w:ascii="Arial" w:hAnsi="Arial" w:cs="Arial"/>
        </w:rPr>
        <w:t>steward</w:t>
      </w:r>
      <w:r w:rsidR="006F20A0" w:rsidRPr="00E239E6">
        <w:rPr>
          <w:rFonts w:ascii="Arial" w:hAnsi="Arial" w:cs="Arial"/>
        </w:rPr>
        <w:t xml:space="preserve"> individual</w:t>
      </w:r>
      <w:r w:rsidR="00872159" w:rsidRPr="00E239E6">
        <w:rPr>
          <w:rFonts w:ascii="Arial" w:hAnsi="Arial" w:cs="Arial"/>
        </w:rPr>
        <w:t xml:space="preserve"> </w:t>
      </w:r>
      <w:r w:rsidR="00213F90" w:rsidRPr="00E239E6">
        <w:rPr>
          <w:rFonts w:ascii="Arial" w:hAnsi="Arial" w:cs="Arial"/>
        </w:rPr>
        <w:t xml:space="preserve">and corporate </w:t>
      </w:r>
      <w:r w:rsidR="00872159" w:rsidRPr="00E239E6">
        <w:rPr>
          <w:rFonts w:ascii="Arial" w:hAnsi="Arial" w:cs="Arial"/>
        </w:rPr>
        <w:t>volunteers with a goal of increasing gifts and connectivity to United Way’s mission and brand.</w:t>
      </w:r>
    </w:p>
    <w:p w:rsidR="00603224" w:rsidRPr="00E239E6" w:rsidRDefault="00603224" w:rsidP="00865457">
      <w:pPr>
        <w:rPr>
          <w:rFonts w:ascii="Arial" w:hAnsi="Arial" w:cs="Arial"/>
          <w:b/>
          <w:i/>
          <w:u w:val="single"/>
        </w:rPr>
      </w:pPr>
    </w:p>
    <w:p w:rsidR="00150908" w:rsidRPr="00E239E6" w:rsidRDefault="00B6464B" w:rsidP="00865457">
      <w:pPr>
        <w:rPr>
          <w:rFonts w:ascii="Arial" w:hAnsi="Arial" w:cs="Arial"/>
        </w:rPr>
      </w:pPr>
      <w:r w:rsidRPr="00E239E6">
        <w:rPr>
          <w:rFonts w:ascii="Arial" w:hAnsi="Arial" w:cs="Arial"/>
          <w:b/>
          <w:i/>
          <w:u w:val="single"/>
        </w:rPr>
        <w:t>Key Responsibilities and Essential Functions</w:t>
      </w:r>
      <w:r w:rsidRPr="00E239E6">
        <w:rPr>
          <w:rFonts w:ascii="Arial" w:hAnsi="Arial" w:cs="Arial"/>
        </w:rPr>
        <w:t>:</w:t>
      </w:r>
    </w:p>
    <w:p w:rsidR="00603224" w:rsidRPr="00E239E6" w:rsidRDefault="00872159"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t>Develop and execute a volunteer strategy</w:t>
      </w:r>
      <w:r w:rsidR="006F20A0" w:rsidRPr="00E239E6">
        <w:rPr>
          <w:rFonts w:ascii="Arial" w:eastAsia="Calibri" w:hAnsi="Arial" w:cs="Arial"/>
        </w:rPr>
        <w:t xml:space="preserve"> for </w:t>
      </w:r>
      <w:r w:rsidRPr="00E239E6">
        <w:rPr>
          <w:rFonts w:ascii="Arial" w:eastAsia="Calibri" w:hAnsi="Arial" w:cs="Arial"/>
        </w:rPr>
        <w:t>integrating resource development, marketing and communications and community impact</w:t>
      </w:r>
    </w:p>
    <w:p w:rsidR="00872159" w:rsidRPr="00E239E6" w:rsidRDefault="00872159"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lastRenderedPageBreak/>
        <w:t>Develop and implement an organizational recruitment, management, retention and recognition plan for volunteers</w:t>
      </w:r>
    </w:p>
    <w:p w:rsidR="00872159" w:rsidRPr="00E239E6" w:rsidRDefault="00872159"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t>Enhance and implement volunteer management programs that include United Way orientation to establish a deeper connection of individual volunteers with United Way’s mission and vision</w:t>
      </w:r>
    </w:p>
    <w:p w:rsidR="00EA3925" w:rsidRPr="00E239E6" w:rsidRDefault="00EA3925"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t>Develop and manage strategies to engage youth and young adult audiences, including social innovation and community service opportunities</w:t>
      </w:r>
    </w:p>
    <w:p w:rsidR="00872159" w:rsidRPr="00E239E6" w:rsidRDefault="00EA3925"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t>M</w:t>
      </w:r>
      <w:r w:rsidR="00872159" w:rsidRPr="00E239E6">
        <w:rPr>
          <w:rFonts w:ascii="Arial" w:eastAsia="Calibri" w:hAnsi="Arial" w:cs="Arial"/>
        </w:rPr>
        <w:t xml:space="preserve">anage and update the volunteer management </w:t>
      </w:r>
      <w:r w:rsidR="002E5DB6" w:rsidRPr="00E239E6">
        <w:rPr>
          <w:rFonts w:ascii="Arial" w:eastAsia="Calibri" w:hAnsi="Arial" w:cs="Arial"/>
        </w:rPr>
        <w:t xml:space="preserve">and internship </w:t>
      </w:r>
      <w:r w:rsidR="00872159" w:rsidRPr="00E239E6">
        <w:rPr>
          <w:rFonts w:ascii="Arial" w:eastAsia="Calibri" w:hAnsi="Arial" w:cs="Arial"/>
        </w:rPr>
        <w:t>policy handbook</w:t>
      </w:r>
      <w:r w:rsidR="002E5DB6" w:rsidRPr="00E239E6">
        <w:rPr>
          <w:rFonts w:ascii="Arial" w:eastAsia="Calibri" w:hAnsi="Arial" w:cs="Arial"/>
        </w:rPr>
        <w:t xml:space="preserve"> in partnership with human resources</w:t>
      </w:r>
      <w:r w:rsidR="00872159" w:rsidRPr="00E239E6">
        <w:rPr>
          <w:rFonts w:ascii="Arial" w:eastAsia="Calibri" w:hAnsi="Arial" w:cs="Arial"/>
        </w:rPr>
        <w:t xml:space="preserve"> for internal staff</w:t>
      </w:r>
    </w:p>
    <w:p w:rsidR="00872159" w:rsidRPr="00E239E6" w:rsidRDefault="002E5DB6"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t xml:space="preserve">Develop and lead data management </w:t>
      </w:r>
      <w:r w:rsidR="002B1A1B" w:rsidRPr="00E239E6">
        <w:rPr>
          <w:rFonts w:ascii="Arial" w:eastAsia="Calibri" w:hAnsi="Arial" w:cs="Arial"/>
        </w:rPr>
        <w:t>process to ensure that all individual volunteers are managed and tracked accurately and timely information is available for department reporting</w:t>
      </w:r>
    </w:p>
    <w:p w:rsidR="002B1A1B" w:rsidRPr="00E239E6" w:rsidRDefault="002E5DB6"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t xml:space="preserve">Develop a </w:t>
      </w:r>
      <w:r w:rsidR="002B1A1B" w:rsidRPr="00E239E6">
        <w:rPr>
          <w:rFonts w:ascii="Arial" w:eastAsia="Calibri" w:hAnsi="Arial" w:cs="Arial"/>
        </w:rPr>
        <w:t xml:space="preserve">process that interconnects data from the volunteer management system to the CRM </w:t>
      </w:r>
      <w:r w:rsidR="00213F90" w:rsidRPr="00E239E6">
        <w:rPr>
          <w:rFonts w:ascii="Arial" w:eastAsia="Calibri" w:hAnsi="Arial" w:cs="Arial"/>
        </w:rPr>
        <w:t>and Salesforce Philanthropy Cloud tools</w:t>
      </w:r>
    </w:p>
    <w:p w:rsidR="002E5DB6" w:rsidRPr="00E239E6" w:rsidRDefault="002E5DB6"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t>Manage strategic intersections to support Salesforce Philanthropy Cloud implementation in partnership with resource development, marketing and community impact, including content for volunteer module</w:t>
      </w:r>
    </w:p>
    <w:p w:rsidR="002E5DB6" w:rsidRPr="00E239E6" w:rsidRDefault="002E5DB6"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t>Lead social innovation strategies to support young adult engagement including the Upstream initiative and other college and university partnerships</w:t>
      </w:r>
    </w:p>
    <w:p w:rsidR="002B1A1B" w:rsidRPr="00E239E6" w:rsidRDefault="002B1A1B"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t>Evaluate and continuously improve the strategic engagement strategies using data and qualitative feedback from individual participants</w:t>
      </w:r>
    </w:p>
    <w:p w:rsidR="002B1A1B" w:rsidRPr="00E239E6" w:rsidRDefault="002B1A1B"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t>Create strategies in partnership with resource development and marketing teams to convert volunteers to donors</w:t>
      </w:r>
    </w:p>
    <w:p w:rsidR="002B1A1B" w:rsidRPr="00E239E6" w:rsidRDefault="006F20A0"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t>Develop schedules engagement touchpoints for individual volunteers in partnership with marketing and communications</w:t>
      </w:r>
    </w:p>
    <w:p w:rsidR="006F20A0" w:rsidRPr="00E239E6" w:rsidRDefault="006F20A0"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t>Research and establish a volunteer recognition program with clearly defined goals and objectives</w:t>
      </w:r>
    </w:p>
    <w:p w:rsidR="006F20A0" w:rsidRPr="00E239E6" w:rsidRDefault="006F20A0" w:rsidP="00603224">
      <w:pPr>
        <w:pStyle w:val="ListParagraph"/>
        <w:numPr>
          <w:ilvl w:val="0"/>
          <w:numId w:val="20"/>
        </w:numPr>
        <w:spacing w:after="160" w:line="259" w:lineRule="auto"/>
        <w:rPr>
          <w:rFonts w:ascii="Arial" w:eastAsia="Calibri" w:hAnsi="Arial" w:cs="Arial"/>
        </w:rPr>
      </w:pPr>
      <w:r w:rsidRPr="00E239E6">
        <w:rPr>
          <w:rFonts w:ascii="Arial" w:eastAsia="Calibri" w:hAnsi="Arial" w:cs="Arial"/>
        </w:rPr>
        <w:t>Lead a process that includes regular dashboard and reporting on volunteer activities and trends</w:t>
      </w:r>
      <w:r w:rsidR="008A47C3" w:rsidRPr="00E239E6">
        <w:rPr>
          <w:rFonts w:ascii="Arial" w:eastAsia="Calibri" w:hAnsi="Arial" w:cs="Arial"/>
        </w:rPr>
        <w:t xml:space="preserve"> within the organization</w:t>
      </w:r>
    </w:p>
    <w:p w:rsidR="00EE7F83" w:rsidRPr="00E239E6" w:rsidRDefault="00EE7F83" w:rsidP="00EE7F83">
      <w:pPr>
        <w:pStyle w:val="ListParagraph"/>
        <w:spacing w:after="160" w:line="259" w:lineRule="auto"/>
        <w:rPr>
          <w:rFonts w:ascii="Arial" w:eastAsia="Calibri" w:hAnsi="Arial" w:cs="Arial"/>
        </w:rPr>
      </w:pPr>
    </w:p>
    <w:p w:rsidR="00EE7F83" w:rsidRPr="00E239E6" w:rsidRDefault="006B75A9" w:rsidP="00865457">
      <w:pPr>
        <w:rPr>
          <w:rFonts w:ascii="Arial" w:hAnsi="Arial" w:cs="Arial"/>
        </w:rPr>
      </w:pPr>
      <w:r w:rsidRPr="00E239E6">
        <w:rPr>
          <w:rFonts w:ascii="Arial" w:hAnsi="Arial" w:cs="Arial"/>
        </w:rPr>
        <w:t>Candidates must also possess proven track record of event planning/management, volunteering, and an ability to communicate effectively to and engage diverse audiences.</w:t>
      </w:r>
    </w:p>
    <w:p w:rsidR="009E3BB1" w:rsidRPr="00E239E6" w:rsidRDefault="009E3BB1" w:rsidP="00034E7B">
      <w:pPr>
        <w:rPr>
          <w:rFonts w:ascii="Arial" w:hAnsi="Arial" w:cs="Arial"/>
        </w:rPr>
      </w:pPr>
    </w:p>
    <w:p w:rsidR="00A94314" w:rsidRPr="00E239E6" w:rsidRDefault="00A94314" w:rsidP="00A94314">
      <w:pPr>
        <w:rPr>
          <w:rFonts w:ascii="Arial" w:hAnsi="Arial" w:cs="Arial"/>
        </w:rPr>
      </w:pPr>
      <w:r w:rsidRPr="00E239E6">
        <w:rPr>
          <w:rFonts w:ascii="Arial" w:hAnsi="Arial" w:cs="Arial"/>
          <w:b/>
          <w:i/>
          <w:u w:val="single"/>
        </w:rPr>
        <w:t>Experience/Position Requirements</w:t>
      </w:r>
      <w:r w:rsidRPr="00E239E6">
        <w:rPr>
          <w:rFonts w:ascii="Arial" w:hAnsi="Arial" w:cs="Arial"/>
          <w:b/>
          <w:u w:val="single"/>
        </w:rPr>
        <w:t>:</w:t>
      </w:r>
    </w:p>
    <w:p w:rsidR="005E08D3" w:rsidRPr="00E239E6" w:rsidRDefault="005E08D3" w:rsidP="005E08D3">
      <w:pPr>
        <w:numPr>
          <w:ilvl w:val="0"/>
          <w:numId w:val="18"/>
        </w:numPr>
        <w:spacing w:after="160" w:line="259" w:lineRule="auto"/>
        <w:contextualSpacing/>
        <w:rPr>
          <w:rFonts w:ascii="Arial" w:eastAsia="Calibri" w:hAnsi="Arial" w:cs="Arial"/>
        </w:rPr>
      </w:pPr>
      <w:r w:rsidRPr="00E239E6">
        <w:rPr>
          <w:rFonts w:ascii="Arial" w:eastAsia="Calibri" w:hAnsi="Arial" w:cs="Arial"/>
        </w:rPr>
        <w:t>Educa</w:t>
      </w:r>
      <w:r w:rsidR="00EE7F83" w:rsidRPr="00E239E6">
        <w:rPr>
          <w:rFonts w:ascii="Arial" w:eastAsia="Calibri" w:hAnsi="Arial" w:cs="Arial"/>
        </w:rPr>
        <w:t xml:space="preserve">tion: Bachelor’s Degree </w:t>
      </w:r>
      <w:r w:rsidRPr="00E239E6">
        <w:rPr>
          <w:rFonts w:ascii="Arial" w:eastAsia="Calibri" w:hAnsi="Arial" w:cs="Arial"/>
        </w:rPr>
        <w:t>(minimum)</w:t>
      </w:r>
    </w:p>
    <w:p w:rsidR="005E08D3" w:rsidRPr="00E239E6" w:rsidRDefault="005E08D3" w:rsidP="00451B4F">
      <w:pPr>
        <w:numPr>
          <w:ilvl w:val="0"/>
          <w:numId w:val="18"/>
        </w:numPr>
        <w:spacing w:after="160" w:line="259" w:lineRule="auto"/>
        <w:contextualSpacing/>
        <w:rPr>
          <w:rFonts w:ascii="Arial" w:eastAsia="Calibri" w:hAnsi="Arial" w:cs="Arial"/>
        </w:rPr>
      </w:pPr>
      <w:r w:rsidRPr="00E239E6">
        <w:rPr>
          <w:rFonts w:ascii="Arial" w:eastAsia="Calibri" w:hAnsi="Arial" w:cs="Arial"/>
        </w:rPr>
        <w:t xml:space="preserve">Experience: </w:t>
      </w:r>
      <w:r w:rsidR="00EE7F83" w:rsidRPr="00E239E6">
        <w:rPr>
          <w:rFonts w:ascii="Arial" w:eastAsia="Calibri" w:hAnsi="Arial" w:cs="Arial"/>
        </w:rPr>
        <w:t xml:space="preserve">Three or more years of related experience to include </w:t>
      </w:r>
      <w:r w:rsidRPr="00E239E6">
        <w:rPr>
          <w:rFonts w:ascii="Arial" w:eastAsia="Calibri" w:hAnsi="Arial" w:cs="Arial"/>
        </w:rPr>
        <w:t>volunteer recruitment and management, communi</w:t>
      </w:r>
      <w:r w:rsidR="00EE7F83" w:rsidRPr="00E239E6">
        <w:rPr>
          <w:rFonts w:ascii="Arial" w:eastAsia="Calibri" w:hAnsi="Arial" w:cs="Arial"/>
        </w:rPr>
        <w:t>ty outreach and program management</w:t>
      </w:r>
    </w:p>
    <w:p w:rsidR="00EE7F83" w:rsidRPr="00E239E6" w:rsidRDefault="00EE7F83" w:rsidP="00451B4F">
      <w:pPr>
        <w:numPr>
          <w:ilvl w:val="0"/>
          <w:numId w:val="18"/>
        </w:numPr>
        <w:spacing w:after="160" w:line="259" w:lineRule="auto"/>
        <w:contextualSpacing/>
        <w:rPr>
          <w:rFonts w:ascii="Arial" w:eastAsia="Calibri" w:hAnsi="Arial" w:cs="Arial"/>
        </w:rPr>
      </w:pPr>
      <w:r w:rsidRPr="00E239E6">
        <w:rPr>
          <w:rFonts w:ascii="Arial" w:eastAsia="Calibri" w:hAnsi="Arial" w:cs="Arial"/>
        </w:rPr>
        <w:t>Excellent at strategy development</w:t>
      </w:r>
    </w:p>
    <w:p w:rsidR="00034E7B" w:rsidRPr="00E239E6" w:rsidRDefault="008A47C3" w:rsidP="00451B4F">
      <w:pPr>
        <w:numPr>
          <w:ilvl w:val="0"/>
          <w:numId w:val="18"/>
        </w:numPr>
        <w:spacing w:after="160" w:line="259" w:lineRule="auto"/>
        <w:contextualSpacing/>
        <w:rPr>
          <w:rFonts w:ascii="Arial" w:eastAsia="Calibri" w:hAnsi="Arial" w:cs="Arial"/>
        </w:rPr>
      </w:pPr>
      <w:r w:rsidRPr="00E239E6">
        <w:rPr>
          <w:rFonts w:ascii="Arial" w:eastAsia="Calibri" w:hAnsi="Arial" w:cs="Arial"/>
        </w:rPr>
        <w:t>Strong technology and reporting experience</w:t>
      </w:r>
    </w:p>
    <w:p w:rsidR="00EE7F83" w:rsidRPr="00E239E6" w:rsidRDefault="00EE7F83" w:rsidP="00451B4F">
      <w:pPr>
        <w:numPr>
          <w:ilvl w:val="0"/>
          <w:numId w:val="18"/>
        </w:numPr>
        <w:spacing w:after="160" w:line="259" w:lineRule="auto"/>
        <w:contextualSpacing/>
        <w:rPr>
          <w:rFonts w:ascii="Arial" w:eastAsia="Calibri" w:hAnsi="Arial" w:cs="Arial"/>
        </w:rPr>
      </w:pPr>
      <w:r w:rsidRPr="00E239E6">
        <w:rPr>
          <w:rFonts w:ascii="Arial" w:eastAsia="Calibri" w:hAnsi="Arial" w:cs="Arial"/>
        </w:rPr>
        <w:t>Planning and organizational skills with the ability to provide short and long term planning</w:t>
      </w:r>
    </w:p>
    <w:p w:rsidR="005E08D3" w:rsidRPr="00E239E6" w:rsidRDefault="005E08D3" w:rsidP="005E08D3">
      <w:pPr>
        <w:numPr>
          <w:ilvl w:val="0"/>
          <w:numId w:val="18"/>
        </w:numPr>
        <w:spacing w:after="160" w:line="259" w:lineRule="auto"/>
        <w:contextualSpacing/>
        <w:rPr>
          <w:rFonts w:ascii="Arial" w:eastAsia="Calibri" w:hAnsi="Arial" w:cs="Arial"/>
        </w:rPr>
      </w:pPr>
      <w:r w:rsidRPr="00E239E6">
        <w:rPr>
          <w:rFonts w:ascii="Arial" w:eastAsia="Calibri" w:hAnsi="Arial" w:cs="Arial"/>
        </w:rPr>
        <w:t>Excellent oral, written and digital communication skills</w:t>
      </w:r>
    </w:p>
    <w:p w:rsidR="005E08D3" w:rsidRPr="00E239E6" w:rsidRDefault="00EE7F83" w:rsidP="005E08D3">
      <w:pPr>
        <w:numPr>
          <w:ilvl w:val="0"/>
          <w:numId w:val="18"/>
        </w:numPr>
        <w:spacing w:after="160" w:line="259" w:lineRule="auto"/>
        <w:contextualSpacing/>
        <w:rPr>
          <w:rFonts w:ascii="Arial" w:eastAsia="Calibri" w:hAnsi="Arial" w:cs="Arial"/>
        </w:rPr>
      </w:pPr>
      <w:r w:rsidRPr="00E239E6">
        <w:rPr>
          <w:rFonts w:ascii="Arial" w:eastAsia="Calibri" w:hAnsi="Arial" w:cs="Arial"/>
        </w:rPr>
        <w:lastRenderedPageBreak/>
        <w:t>Outstanding analytical skills</w:t>
      </w:r>
    </w:p>
    <w:p w:rsidR="00034E7B" w:rsidRPr="00E239E6" w:rsidRDefault="00034E7B" w:rsidP="00A94314">
      <w:pPr>
        <w:numPr>
          <w:ilvl w:val="0"/>
          <w:numId w:val="18"/>
        </w:numPr>
        <w:spacing w:after="160" w:line="259" w:lineRule="auto"/>
        <w:contextualSpacing/>
        <w:rPr>
          <w:rFonts w:ascii="Arial" w:hAnsi="Arial" w:cs="Arial"/>
        </w:rPr>
      </w:pPr>
      <w:r w:rsidRPr="00E239E6">
        <w:rPr>
          <w:rFonts w:ascii="Arial" w:eastAsia="Calibri" w:hAnsi="Arial" w:cs="Arial"/>
        </w:rPr>
        <w:t>Knowledge of resource development and its connectivity to volunteerism a plus</w:t>
      </w:r>
    </w:p>
    <w:p w:rsidR="00596F59" w:rsidRPr="00E239E6" w:rsidRDefault="00034E7B" w:rsidP="00A94314">
      <w:pPr>
        <w:numPr>
          <w:ilvl w:val="0"/>
          <w:numId w:val="18"/>
        </w:numPr>
        <w:spacing w:after="160" w:line="259" w:lineRule="auto"/>
        <w:contextualSpacing/>
        <w:rPr>
          <w:rFonts w:ascii="Arial" w:hAnsi="Arial" w:cs="Arial"/>
        </w:rPr>
      </w:pPr>
      <w:r w:rsidRPr="00E239E6">
        <w:rPr>
          <w:rFonts w:ascii="Arial" w:eastAsia="Calibri" w:hAnsi="Arial" w:cs="Arial"/>
        </w:rPr>
        <w:t>M</w:t>
      </w:r>
      <w:r w:rsidR="005E08D3" w:rsidRPr="00E239E6">
        <w:rPr>
          <w:rFonts w:ascii="Arial" w:eastAsia="Calibri" w:hAnsi="Arial" w:cs="Arial"/>
        </w:rPr>
        <w:t>ust have own vehicle and appropriate insurance- some fieldwork is required</w:t>
      </w:r>
    </w:p>
    <w:p w:rsidR="001302B9" w:rsidRPr="00E239E6" w:rsidRDefault="001302B9" w:rsidP="00EF0C07">
      <w:pPr>
        <w:spacing w:line="276" w:lineRule="auto"/>
        <w:rPr>
          <w:rFonts w:ascii="Arial" w:hAnsi="Arial" w:cs="Arial"/>
          <w:b/>
          <w:u w:val="single"/>
        </w:rPr>
      </w:pPr>
    </w:p>
    <w:p w:rsidR="00150908" w:rsidRPr="00E239E6" w:rsidRDefault="006708B6" w:rsidP="00A50931">
      <w:pPr>
        <w:rPr>
          <w:rFonts w:ascii="Arial" w:hAnsi="Arial" w:cs="Arial"/>
        </w:rPr>
      </w:pPr>
      <w:r w:rsidRPr="00E239E6">
        <w:rPr>
          <w:rFonts w:ascii="Arial" w:hAnsi="Arial" w:cs="Arial"/>
          <w:b/>
          <w:i/>
          <w:u w:val="single"/>
        </w:rPr>
        <w:t xml:space="preserve">Professional </w:t>
      </w:r>
      <w:r w:rsidR="00A50931" w:rsidRPr="00E239E6">
        <w:rPr>
          <w:rFonts w:ascii="Arial" w:hAnsi="Arial" w:cs="Arial"/>
          <w:b/>
          <w:i/>
          <w:u w:val="single"/>
        </w:rPr>
        <w:t>Core Competencies Required</w:t>
      </w:r>
      <w:r w:rsidR="00A50931" w:rsidRPr="00E239E6">
        <w:rPr>
          <w:rFonts w:ascii="Arial" w:hAnsi="Arial" w:cs="Arial"/>
        </w:rPr>
        <w:t>:</w:t>
      </w:r>
    </w:p>
    <w:p w:rsidR="00A50931" w:rsidRPr="00E239E6" w:rsidRDefault="00A50931" w:rsidP="00A50931">
      <w:pPr>
        <w:numPr>
          <w:ilvl w:val="0"/>
          <w:numId w:val="14"/>
        </w:numPr>
        <w:rPr>
          <w:rFonts w:ascii="Arial" w:hAnsi="Arial" w:cs="Arial"/>
        </w:rPr>
      </w:pPr>
      <w:r w:rsidRPr="00E239E6">
        <w:rPr>
          <w:rFonts w:ascii="Arial" w:hAnsi="Arial" w:cs="Arial"/>
        </w:rPr>
        <w:t xml:space="preserve">Mission Focused: </w:t>
      </w:r>
      <w:r w:rsidR="00DE4A01" w:rsidRPr="00E239E6">
        <w:rPr>
          <w:rFonts w:ascii="Arial" w:hAnsi="Arial" w:cs="Arial"/>
        </w:rPr>
        <w:t>Creates real social change that leads to better lives and healthier communities. This drives performance and professional motivations.</w:t>
      </w:r>
    </w:p>
    <w:p w:rsidR="00A50931" w:rsidRPr="00E239E6" w:rsidRDefault="00A50931" w:rsidP="00A50931">
      <w:pPr>
        <w:numPr>
          <w:ilvl w:val="0"/>
          <w:numId w:val="14"/>
        </w:numPr>
        <w:rPr>
          <w:rFonts w:ascii="Arial" w:hAnsi="Arial" w:cs="Arial"/>
        </w:rPr>
      </w:pPr>
      <w:r w:rsidRPr="00E239E6">
        <w:rPr>
          <w:rFonts w:ascii="Arial" w:hAnsi="Arial" w:cs="Arial"/>
        </w:rPr>
        <w:t>Relationship Oriented: Places people before process and is astute in cultivating and managing relationships toward a common goal.</w:t>
      </w:r>
    </w:p>
    <w:p w:rsidR="00A50931" w:rsidRPr="00E239E6" w:rsidRDefault="00A50931" w:rsidP="00A50931">
      <w:pPr>
        <w:numPr>
          <w:ilvl w:val="0"/>
          <w:numId w:val="14"/>
        </w:numPr>
        <w:rPr>
          <w:rFonts w:ascii="Arial" w:hAnsi="Arial" w:cs="Arial"/>
        </w:rPr>
      </w:pPr>
      <w:r w:rsidRPr="00E239E6">
        <w:rPr>
          <w:rFonts w:ascii="Arial" w:hAnsi="Arial" w:cs="Arial"/>
        </w:rPr>
        <w:t>Collaborator</w:t>
      </w:r>
      <w:r w:rsidR="00612B72" w:rsidRPr="00E239E6">
        <w:rPr>
          <w:rFonts w:ascii="Arial" w:hAnsi="Arial" w:cs="Arial"/>
        </w:rPr>
        <w:t xml:space="preserve"> (Includes teamwork and communication)</w:t>
      </w:r>
      <w:r w:rsidRPr="00E239E6">
        <w:rPr>
          <w:rFonts w:ascii="Arial" w:hAnsi="Arial" w:cs="Arial"/>
        </w:rPr>
        <w:t>: Understands the roles and contributions of all sectors of the community and can mobilize resources (financial &amp; human) through meaningful engagement.</w:t>
      </w:r>
      <w:r w:rsidR="00612B72" w:rsidRPr="00E239E6">
        <w:rPr>
          <w:rFonts w:ascii="Arial" w:hAnsi="Arial" w:cs="Arial"/>
        </w:rPr>
        <w:t xml:space="preserve"> Strong supporter of a team environment.</w:t>
      </w:r>
    </w:p>
    <w:p w:rsidR="00A50931" w:rsidRPr="00E239E6" w:rsidRDefault="00A50931" w:rsidP="00A50931">
      <w:pPr>
        <w:numPr>
          <w:ilvl w:val="0"/>
          <w:numId w:val="14"/>
        </w:numPr>
        <w:rPr>
          <w:rFonts w:ascii="Arial" w:hAnsi="Arial" w:cs="Arial"/>
        </w:rPr>
      </w:pPr>
      <w:r w:rsidRPr="00E239E6">
        <w:rPr>
          <w:rFonts w:ascii="Arial" w:hAnsi="Arial" w:cs="Arial"/>
        </w:rPr>
        <w:t>Results Driven: Dedicates efforts to shared and measurable goals for the common good; creating, resourcing, scaling and leveraging strategies and innovations for broad investment and impact.</w:t>
      </w:r>
    </w:p>
    <w:p w:rsidR="00A50931" w:rsidRDefault="00A50931" w:rsidP="00A50931">
      <w:pPr>
        <w:numPr>
          <w:ilvl w:val="0"/>
          <w:numId w:val="14"/>
        </w:numPr>
        <w:rPr>
          <w:rFonts w:ascii="Arial" w:hAnsi="Arial" w:cs="Arial"/>
        </w:rPr>
      </w:pPr>
      <w:r w:rsidRPr="00E239E6">
        <w:rPr>
          <w:rFonts w:ascii="Arial" w:hAnsi="Arial" w:cs="Arial"/>
        </w:rPr>
        <w:t xml:space="preserve">Brand Steward: </w:t>
      </w:r>
      <w:r w:rsidR="00BD5CE0" w:rsidRPr="00E239E6">
        <w:rPr>
          <w:rFonts w:ascii="Arial" w:hAnsi="Arial" w:cs="Arial"/>
        </w:rPr>
        <w:t>Understands role in growing and protecting the reputation and results of the greater network.</w:t>
      </w:r>
    </w:p>
    <w:p w:rsidR="00E239E6" w:rsidRDefault="00E239E6" w:rsidP="00E239E6">
      <w:pPr>
        <w:rPr>
          <w:rFonts w:ascii="Arial" w:hAnsi="Arial" w:cs="Arial"/>
        </w:rPr>
      </w:pPr>
    </w:p>
    <w:p w:rsidR="00E239E6" w:rsidRPr="00DB0A50" w:rsidRDefault="00E239E6" w:rsidP="00E239E6">
      <w:pPr>
        <w:rPr>
          <w:rFonts w:ascii="Arial" w:hAnsi="Arial" w:cs="Arial"/>
          <w:b/>
          <w:i/>
          <w:u w:val="single"/>
        </w:rPr>
      </w:pPr>
      <w:r w:rsidRPr="00DB0A50">
        <w:rPr>
          <w:rFonts w:ascii="Arial" w:hAnsi="Arial" w:cs="Arial"/>
          <w:b/>
          <w:i/>
          <w:u w:val="single"/>
        </w:rPr>
        <w:t>General Physical Requirements for Essential Functions of the Job:</w:t>
      </w:r>
    </w:p>
    <w:p w:rsidR="00E239E6" w:rsidRPr="008D0D54" w:rsidRDefault="00E239E6" w:rsidP="00E239E6">
      <w:pPr>
        <w:rPr>
          <w:rFonts w:ascii="Arial" w:hAnsi="Arial" w:cs="Arial"/>
        </w:rPr>
      </w:pPr>
      <w:r w:rsidRPr="008D0D54">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8D0D54">
        <w:rPr>
          <w:rFonts w:ascii="Arial" w:hAnsi="Arial" w:cs="Arial"/>
          <w:i/>
        </w:rPr>
        <w:t xml:space="preserve">. </w:t>
      </w:r>
      <w:r w:rsidRPr="008D0D54">
        <w:rPr>
          <w:rFonts w:ascii="Arial" w:hAnsi="Arial" w:cs="Arial"/>
        </w:rPr>
        <w:t>Specific vision abilities required by this job include long hours viewing a computer monitor screen. The employee may occasionally travel using personal vehicle and/or work outside normal office environment.</w:t>
      </w:r>
    </w:p>
    <w:p w:rsidR="00E239E6" w:rsidRPr="008D0D54" w:rsidRDefault="00E239E6" w:rsidP="00E239E6">
      <w:pPr>
        <w:rPr>
          <w:rFonts w:ascii="Arial" w:hAnsi="Arial" w:cs="Arial"/>
        </w:rPr>
      </w:pPr>
    </w:p>
    <w:p w:rsidR="00E239E6" w:rsidRPr="00857B9B" w:rsidRDefault="00E239E6" w:rsidP="00E239E6">
      <w:pPr>
        <w:tabs>
          <w:tab w:val="left" w:pos="-2340"/>
        </w:tabs>
        <w:rPr>
          <w:rFonts w:ascii="Arial" w:hAnsi="Arial" w:cs="Arial"/>
          <w:sz w:val="22"/>
          <w:szCs w:val="22"/>
        </w:rPr>
      </w:pPr>
    </w:p>
    <w:p w:rsidR="00E239E6" w:rsidRPr="00857B9B" w:rsidRDefault="00E239E6" w:rsidP="00E239E6">
      <w:pPr>
        <w:rPr>
          <w:rFonts w:ascii="Arial" w:hAnsi="Arial" w:cs="Arial"/>
          <w:i/>
          <w:iCs/>
          <w:sz w:val="22"/>
          <w:szCs w:val="22"/>
        </w:rPr>
      </w:pPr>
      <w:r w:rsidRPr="00857B9B">
        <w:rPr>
          <w:rFonts w:ascii="Arial" w:hAnsi="Arial" w:cs="Arial"/>
          <w:i/>
          <w:iCs/>
          <w:sz w:val="22"/>
          <w:szCs w:val="22"/>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w:t>
      </w:r>
      <w:r>
        <w:rPr>
          <w:rFonts w:ascii="Arial" w:hAnsi="Arial" w:cs="Arial"/>
          <w:i/>
          <w:iCs/>
          <w:sz w:val="22"/>
          <w:szCs w:val="22"/>
        </w:rPr>
        <w:t xml:space="preserve"> </w:t>
      </w:r>
      <w:r w:rsidRPr="00857B9B">
        <w:rPr>
          <w:rFonts w:ascii="Arial" w:hAnsi="Arial" w:cs="Arial"/>
          <w:i/>
          <w:iCs/>
          <w:sz w:val="22"/>
          <w:szCs w:val="22"/>
        </w:rPr>
        <w:t>This supersedes all descriptions previously written for the same position. Unique equivalent skills and experience may possibly substitute for required position requirements.</w:t>
      </w:r>
    </w:p>
    <w:p w:rsidR="00E239E6" w:rsidRPr="00857B9B" w:rsidRDefault="00E239E6" w:rsidP="00E239E6">
      <w:pPr>
        <w:rPr>
          <w:rFonts w:ascii="Arial" w:hAnsi="Arial" w:cs="Arial"/>
          <w:i/>
          <w:iCs/>
          <w:sz w:val="22"/>
          <w:szCs w:val="22"/>
        </w:rPr>
      </w:pPr>
    </w:p>
    <w:p w:rsidR="00E239E6" w:rsidRPr="00857B9B" w:rsidRDefault="00E239E6" w:rsidP="00E239E6">
      <w:pPr>
        <w:rPr>
          <w:rFonts w:ascii="Arial" w:hAnsi="Arial" w:cs="Arial"/>
          <w:b/>
          <w:sz w:val="22"/>
          <w:szCs w:val="22"/>
          <w:u w:val="single"/>
        </w:rPr>
      </w:pPr>
      <w:r w:rsidRPr="00857B9B">
        <w:rPr>
          <w:rFonts w:ascii="Arial" w:hAnsi="Arial" w:cs="Arial"/>
          <w:i/>
          <w:iCs/>
          <w:sz w:val="22"/>
          <w:szCs w:val="22"/>
        </w:rPr>
        <w:t>United Way of Northeast Florida is an Equal Opportunity Employer and a Drug Free Work Environment.</w:t>
      </w:r>
    </w:p>
    <w:p w:rsidR="00E239E6" w:rsidRPr="00E239E6" w:rsidRDefault="00E239E6" w:rsidP="00E239E6">
      <w:pPr>
        <w:rPr>
          <w:rFonts w:ascii="Arial" w:hAnsi="Arial" w:cs="Arial"/>
        </w:rPr>
      </w:pPr>
    </w:p>
    <w:sectPr w:rsidR="00E239E6" w:rsidRPr="00E239E6" w:rsidSect="00CE3D00">
      <w:footerReference w:type="even" r:id="rId9"/>
      <w:footerReference w:type="default" r:id="rId10"/>
      <w:pgSz w:w="12240" w:h="15840"/>
      <w:pgMar w:top="1152" w:right="1584"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3B" w:rsidRDefault="008C533B">
      <w:r>
        <w:separator/>
      </w:r>
    </w:p>
  </w:endnote>
  <w:endnote w:type="continuationSeparator" w:id="0">
    <w:p w:rsidR="008C533B" w:rsidRDefault="008C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24" w:rsidRDefault="00BD1EBE" w:rsidP="000F4175">
    <w:pPr>
      <w:pStyle w:val="Footer"/>
      <w:framePr w:wrap="around" w:vAnchor="text" w:hAnchor="margin" w:xAlign="center" w:y="1"/>
      <w:rPr>
        <w:rStyle w:val="PageNumber"/>
      </w:rPr>
    </w:pPr>
    <w:r>
      <w:rPr>
        <w:rStyle w:val="PageNumber"/>
      </w:rPr>
      <w:fldChar w:fldCharType="begin"/>
    </w:r>
    <w:r w:rsidR="00603224">
      <w:rPr>
        <w:rStyle w:val="PageNumber"/>
      </w:rPr>
      <w:instrText xml:space="preserve">PAGE  </w:instrText>
    </w:r>
    <w:r>
      <w:rPr>
        <w:rStyle w:val="PageNumber"/>
      </w:rPr>
      <w:fldChar w:fldCharType="end"/>
    </w:r>
  </w:p>
  <w:p w:rsidR="00603224" w:rsidRDefault="006032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rsidR="00603224" w:rsidRDefault="00BD1EBE">
        <w:pPr>
          <w:pStyle w:val="Footer"/>
          <w:jc w:val="center"/>
        </w:pPr>
        <w:r w:rsidRPr="00E27E1B">
          <w:rPr>
            <w:rFonts w:asciiTheme="minorHAnsi" w:hAnsiTheme="minorHAnsi"/>
          </w:rPr>
          <w:fldChar w:fldCharType="begin"/>
        </w:r>
        <w:r w:rsidR="00603224" w:rsidRPr="00E27E1B">
          <w:rPr>
            <w:rFonts w:asciiTheme="minorHAnsi" w:hAnsiTheme="minorHAnsi"/>
          </w:rPr>
          <w:instrText xml:space="preserve"> PAGE   \* MERGEFORMAT </w:instrText>
        </w:r>
        <w:r w:rsidRPr="00E27E1B">
          <w:rPr>
            <w:rFonts w:asciiTheme="minorHAnsi" w:hAnsiTheme="minorHAnsi"/>
          </w:rPr>
          <w:fldChar w:fldCharType="separate"/>
        </w:r>
        <w:r w:rsidR="00E239E6">
          <w:rPr>
            <w:rFonts w:asciiTheme="minorHAnsi" w:hAnsiTheme="minorHAnsi"/>
            <w:noProof/>
          </w:rPr>
          <w:t>1</w:t>
        </w:r>
        <w:r w:rsidRPr="00E27E1B">
          <w:rPr>
            <w:rFonts w:asciiTheme="minorHAnsi" w:hAnsiTheme="minorHAnsi"/>
            <w:noProof/>
          </w:rPr>
          <w:fldChar w:fldCharType="end"/>
        </w:r>
      </w:p>
    </w:sdtContent>
  </w:sdt>
  <w:p w:rsidR="00603224" w:rsidRPr="00E27E1B" w:rsidRDefault="00603224">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3B" w:rsidRDefault="008C533B">
      <w:r>
        <w:separator/>
      </w:r>
    </w:p>
  </w:footnote>
  <w:footnote w:type="continuationSeparator" w:id="0">
    <w:p w:rsidR="008C533B" w:rsidRDefault="008C53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535C"/>
    <w:multiLevelType w:val="hybridMultilevel"/>
    <w:tmpl w:val="6C0E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A1496"/>
    <w:multiLevelType w:val="hybridMultilevel"/>
    <w:tmpl w:val="F09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A05D6"/>
    <w:multiLevelType w:val="hybridMultilevel"/>
    <w:tmpl w:val="459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77A5D"/>
    <w:multiLevelType w:val="hybridMultilevel"/>
    <w:tmpl w:val="207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E1265"/>
    <w:multiLevelType w:val="hybridMultilevel"/>
    <w:tmpl w:val="9F6E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3"/>
  </w:num>
  <w:num w:numId="6">
    <w:abstractNumId w:val="8"/>
  </w:num>
  <w:num w:numId="7">
    <w:abstractNumId w:val="17"/>
  </w:num>
  <w:num w:numId="8">
    <w:abstractNumId w:val="6"/>
  </w:num>
  <w:num w:numId="9">
    <w:abstractNumId w:val="12"/>
  </w:num>
  <w:num w:numId="10">
    <w:abstractNumId w:val="14"/>
  </w:num>
  <w:num w:numId="11">
    <w:abstractNumId w:val="1"/>
  </w:num>
  <w:num w:numId="12">
    <w:abstractNumId w:val="13"/>
  </w:num>
  <w:num w:numId="13">
    <w:abstractNumId w:val="1"/>
  </w:num>
  <w:num w:numId="14">
    <w:abstractNumId w:val="14"/>
  </w:num>
  <w:num w:numId="15">
    <w:abstractNumId w:val="7"/>
  </w:num>
  <w:num w:numId="16">
    <w:abstractNumId w:val="5"/>
  </w:num>
  <w:num w:numId="17">
    <w:abstractNumId w:val="2"/>
  </w:num>
  <w:num w:numId="18">
    <w:abstractNumId w:val="9"/>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34E7B"/>
    <w:rsid w:val="00046677"/>
    <w:rsid w:val="000474C9"/>
    <w:rsid w:val="000478FF"/>
    <w:rsid w:val="0007481E"/>
    <w:rsid w:val="000C1EA2"/>
    <w:rsid w:val="000F4175"/>
    <w:rsid w:val="000F5B64"/>
    <w:rsid w:val="00117FF9"/>
    <w:rsid w:val="001302B9"/>
    <w:rsid w:val="001450EC"/>
    <w:rsid w:val="00150908"/>
    <w:rsid w:val="00166035"/>
    <w:rsid w:val="00174E2A"/>
    <w:rsid w:val="00176DA7"/>
    <w:rsid w:val="00184961"/>
    <w:rsid w:val="00184C47"/>
    <w:rsid w:val="00185D09"/>
    <w:rsid w:val="001A0526"/>
    <w:rsid w:val="001A5BD3"/>
    <w:rsid w:val="001C5956"/>
    <w:rsid w:val="001D63D6"/>
    <w:rsid w:val="00213F90"/>
    <w:rsid w:val="002153AA"/>
    <w:rsid w:val="00224122"/>
    <w:rsid w:val="00230CC9"/>
    <w:rsid w:val="00243609"/>
    <w:rsid w:val="0027288C"/>
    <w:rsid w:val="002A4A48"/>
    <w:rsid w:val="002B1A1B"/>
    <w:rsid w:val="002B65AD"/>
    <w:rsid w:val="002E1BAB"/>
    <w:rsid w:val="002E5BD8"/>
    <w:rsid w:val="002E5DB6"/>
    <w:rsid w:val="00361C3C"/>
    <w:rsid w:val="003665DA"/>
    <w:rsid w:val="00385A64"/>
    <w:rsid w:val="003948BB"/>
    <w:rsid w:val="003E5291"/>
    <w:rsid w:val="003F1AB1"/>
    <w:rsid w:val="004263E0"/>
    <w:rsid w:val="004420D4"/>
    <w:rsid w:val="00447E89"/>
    <w:rsid w:val="00451331"/>
    <w:rsid w:val="00451896"/>
    <w:rsid w:val="00451B4F"/>
    <w:rsid w:val="004A0608"/>
    <w:rsid w:val="004A7619"/>
    <w:rsid w:val="004B6B22"/>
    <w:rsid w:val="004E5339"/>
    <w:rsid w:val="004E61D6"/>
    <w:rsid w:val="00502179"/>
    <w:rsid w:val="005607C4"/>
    <w:rsid w:val="005644C8"/>
    <w:rsid w:val="00572461"/>
    <w:rsid w:val="005737A7"/>
    <w:rsid w:val="00574155"/>
    <w:rsid w:val="00590471"/>
    <w:rsid w:val="00594BBB"/>
    <w:rsid w:val="00596F59"/>
    <w:rsid w:val="005E08D3"/>
    <w:rsid w:val="005E23CF"/>
    <w:rsid w:val="005F082B"/>
    <w:rsid w:val="005F3231"/>
    <w:rsid w:val="00603224"/>
    <w:rsid w:val="00612B72"/>
    <w:rsid w:val="0061698D"/>
    <w:rsid w:val="006269A4"/>
    <w:rsid w:val="00632B68"/>
    <w:rsid w:val="00665848"/>
    <w:rsid w:val="006708B6"/>
    <w:rsid w:val="00683EE1"/>
    <w:rsid w:val="006A299A"/>
    <w:rsid w:val="006B1DC4"/>
    <w:rsid w:val="006B59ED"/>
    <w:rsid w:val="006B75A9"/>
    <w:rsid w:val="006C0124"/>
    <w:rsid w:val="006C61C3"/>
    <w:rsid w:val="006C6FD4"/>
    <w:rsid w:val="006E3AE1"/>
    <w:rsid w:val="006E4C40"/>
    <w:rsid w:val="006F20A0"/>
    <w:rsid w:val="006F7935"/>
    <w:rsid w:val="00726CA2"/>
    <w:rsid w:val="007271F3"/>
    <w:rsid w:val="00732BC5"/>
    <w:rsid w:val="00751055"/>
    <w:rsid w:val="00760B04"/>
    <w:rsid w:val="007621C7"/>
    <w:rsid w:val="00764F1F"/>
    <w:rsid w:val="00781AAE"/>
    <w:rsid w:val="00784351"/>
    <w:rsid w:val="00794039"/>
    <w:rsid w:val="007B108E"/>
    <w:rsid w:val="007B33E4"/>
    <w:rsid w:val="007C557F"/>
    <w:rsid w:val="007C6CDF"/>
    <w:rsid w:val="007C7AF8"/>
    <w:rsid w:val="007D0545"/>
    <w:rsid w:val="007E6027"/>
    <w:rsid w:val="008141D8"/>
    <w:rsid w:val="00824EA0"/>
    <w:rsid w:val="008300E6"/>
    <w:rsid w:val="00865453"/>
    <w:rsid w:val="00865457"/>
    <w:rsid w:val="00872159"/>
    <w:rsid w:val="008A47C3"/>
    <w:rsid w:val="008C533B"/>
    <w:rsid w:val="00927D47"/>
    <w:rsid w:val="00954D66"/>
    <w:rsid w:val="00970135"/>
    <w:rsid w:val="009B356A"/>
    <w:rsid w:val="009C0E1E"/>
    <w:rsid w:val="009C4922"/>
    <w:rsid w:val="009D2C69"/>
    <w:rsid w:val="009E089E"/>
    <w:rsid w:val="009E3BB1"/>
    <w:rsid w:val="009F5191"/>
    <w:rsid w:val="00A02319"/>
    <w:rsid w:val="00A124B3"/>
    <w:rsid w:val="00A2721F"/>
    <w:rsid w:val="00A50931"/>
    <w:rsid w:val="00A779E8"/>
    <w:rsid w:val="00A91199"/>
    <w:rsid w:val="00A94314"/>
    <w:rsid w:val="00AA3E5E"/>
    <w:rsid w:val="00AD301F"/>
    <w:rsid w:val="00AE5112"/>
    <w:rsid w:val="00AE72EE"/>
    <w:rsid w:val="00AF7701"/>
    <w:rsid w:val="00B235E8"/>
    <w:rsid w:val="00B24F4E"/>
    <w:rsid w:val="00B3197A"/>
    <w:rsid w:val="00B453F2"/>
    <w:rsid w:val="00B53BB3"/>
    <w:rsid w:val="00B6464B"/>
    <w:rsid w:val="00B67DFB"/>
    <w:rsid w:val="00B74E9D"/>
    <w:rsid w:val="00BA6E7F"/>
    <w:rsid w:val="00BD09ED"/>
    <w:rsid w:val="00BD1E8A"/>
    <w:rsid w:val="00BD1EBE"/>
    <w:rsid w:val="00BD5CE0"/>
    <w:rsid w:val="00BD7953"/>
    <w:rsid w:val="00BE008C"/>
    <w:rsid w:val="00C47E65"/>
    <w:rsid w:val="00C518CD"/>
    <w:rsid w:val="00C80157"/>
    <w:rsid w:val="00CE3D00"/>
    <w:rsid w:val="00D0171D"/>
    <w:rsid w:val="00D03AED"/>
    <w:rsid w:val="00D33D93"/>
    <w:rsid w:val="00D5490B"/>
    <w:rsid w:val="00D5759D"/>
    <w:rsid w:val="00D6069B"/>
    <w:rsid w:val="00D82DBC"/>
    <w:rsid w:val="00DA138E"/>
    <w:rsid w:val="00DC3C11"/>
    <w:rsid w:val="00DE2D3F"/>
    <w:rsid w:val="00DE4A01"/>
    <w:rsid w:val="00DE5112"/>
    <w:rsid w:val="00E1297A"/>
    <w:rsid w:val="00E239E6"/>
    <w:rsid w:val="00E27E1B"/>
    <w:rsid w:val="00EA3925"/>
    <w:rsid w:val="00EA621E"/>
    <w:rsid w:val="00EA6C65"/>
    <w:rsid w:val="00ED6E83"/>
    <w:rsid w:val="00ED7EB2"/>
    <w:rsid w:val="00EE7F83"/>
    <w:rsid w:val="00EF0C07"/>
    <w:rsid w:val="00F0265F"/>
    <w:rsid w:val="00F349C7"/>
    <w:rsid w:val="00F46750"/>
    <w:rsid w:val="00F51866"/>
    <w:rsid w:val="00F95391"/>
    <w:rsid w:val="00FA3E1E"/>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45AB0"/>
  <w15:docId w15:val="{FF611966-737A-422D-9497-5B1898B7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paragraph" w:styleId="NormalWeb">
    <w:name w:val="Normal (Web)"/>
    <w:basedOn w:val="Normal"/>
    <w:uiPriority w:val="99"/>
    <w:semiHidden/>
    <w:unhideWhenUsed/>
    <w:rsid w:val="007B33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7A06-E4AB-47D2-8F43-CFE8CF91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6775</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2</cp:revision>
  <cp:lastPrinted>2017-11-01T15:07:00Z</cp:lastPrinted>
  <dcterms:created xsi:type="dcterms:W3CDTF">2018-11-13T20:23:00Z</dcterms:created>
  <dcterms:modified xsi:type="dcterms:W3CDTF">2018-11-13T20:23:00Z</dcterms:modified>
</cp:coreProperties>
</file>